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3B73" w14:textId="5EBA2AC8" w:rsidR="009A34C4" w:rsidRPr="00093F69" w:rsidRDefault="000434A0" w:rsidP="00093F69">
      <w:pPr>
        <w:spacing w:after="0" w:line="240" w:lineRule="auto"/>
        <w:rPr>
          <w:rFonts w:ascii="Poppins Light" w:hAnsi="Poppins Light" w:cs="Poppins Light"/>
          <w:sz w:val="20"/>
          <w:szCs w:val="20"/>
        </w:rPr>
      </w:pPr>
      <w:r w:rsidRPr="00093F69">
        <w:rPr>
          <w:rFonts w:ascii="Poppins Light" w:hAnsi="Poppins Light" w:cs="Poppins Light"/>
          <w:noProof/>
          <w:sz w:val="20"/>
          <w:szCs w:val="20"/>
        </w:rPr>
        <w:drawing>
          <wp:anchor distT="0" distB="0" distL="114300" distR="114300" simplePos="0" relativeHeight="251659264" behindDoc="1" locked="0" layoutInCell="1" allowOverlap="1" wp14:anchorId="7A45FB62" wp14:editId="22178C75">
            <wp:simplePos x="0" y="0"/>
            <wp:positionH relativeFrom="margin">
              <wp:align>center</wp:align>
            </wp:positionH>
            <wp:positionV relativeFrom="paragraph">
              <wp:posOffset>0</wp:posOffset>
            </wp:positionV>
            <wp:extent cx="1647825" cy="742950"/>
            <wp:effectExtent l="0" t="0" r="9525" b="0"/>
            <wp:wrapTight wrapText="bothSides">
              <wp:wrapPolygon edited="0">
                <wp:start x="0" y="0"/>
                <wp:lineTo x="0" y="21046"/>
                <wp:lineTo x="21475" y="21046"/>
                <wp:lineTo x="21475"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3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742950"/>
                    </a:xfrm>
                    <a:prstGeom prst="rect">
                      <a:avLst/>
                    </a:prstGeom>
                  </pic:spPr>
                </pic:pic>
              </a:graphicData>
            </a:graphic>
            <wp14:sizeRelH relativeFrom="margin">
              <wp14:pctWidth>0</wp14:pctWidth>
            </wp14:sizeRelH>
            <wp14:sizeRelV relativeFrom="margin">
              <wp14:pctHeight>0</wp14:pctHeight>
            </wp14:sizeRelV>
          </wp:anchor>
        </w:drawing>
      </w:r>
    </w:p>
    <w:p w14:paraId="69256BAA" w14:textId="387AEBF0" w:rsidR="00C469A2" w:rsidRPr="00093F69" w:rsidRDefault="00C469A2" w:rsidP="00093F69">
      <w:pPr>
        <w:spacing w:after="0" w:line="240" w:lineRule="auto"/>
        <w:rPr>
          <w:rFonts w:ascii="Poppins Light" w:hAnsi="Poppins Light" w:cs="Poppins Light"/>
          <w:b/>
          <w:sz w:val="20"/>
          <w:szCs w:val="20"/>
        </w:rPr>
      </w:pPr>
    </w:p>
    <w:p w14:paraId="5BA03E22" w14:textId="77777777" w:rsidR="00C469A2" w:rsidRPr="00093F69" w:rsidRDefault="00C469A2" w:rsidP="00093F69">
      <w:pPr>
        <w:spacing w:after="0" w:line="240" w:lineRule="auto"/>
        <w:rPr>
          <w:rFonts w:ascii="Poppins Light" w:hAnsi="Poppins Light" w:cs="Poppins Light"/>
          <w:b/>
          <w:sz w:val="20"/>
          <w:szCs w:val="20"/>
        </w:rPr>
      </w:pPr>
    </w:p>
    <w:p w14:paraId="6D5DE8CF" w14:textId="77777777" w:rsidR="001711BF" w:rsidRPr="00093F69" w:rsidRDefault="001711BF" w:rsidP="00093F69">
      <w:pPr>
        <w:spacing w:after="0" w:line="240" w:lineRule="auto"/>
        <w:jc w:val="center"/>
        <w:rPr>
          <w:rFonts w:ascii="Poppins Light" w:hAnsi="Poppins Light" w:cs="Poppins Light"/>
          <w:b/>
          <w:sz w:val="20"/>
          <w:szCs w:val="20"/>
        </w:rPr>
      </w:pPr>
    </w:p>
    <w:p w14:paraId="1F79EF2B" w14:textId="3EDE05A3" w:rsidR="009A34C4" w:rsidRPr="00093F69" w:rsidRDefault="009A34C4" w:rsidP="00093F69">
      <w:pPr>
        <w:spacing w:after="0" w:line="240" w:lineRule="auto"/>
        <w:jc w:val="center"/>
        <w:rPr>
          <w:rFonts w:ascii="Poppins Light" w:hAnsi="Poppins Light" w:cs="Poppins Light"/>
          <w:b/>
          <w:sz w:val="28"/>
          <w:szCs w:val="28"/>
        </w:rPr>
      </w:pPr>
      <w:r w:rsidRPr="00093F69">
        <w:rPr>
          <w:rFonts w:ascii="Poppins Light" w:hAnsi="Poppins Light" w:cs="Poppins Light"/>
          <w:b/>
          <w:sz w:val="28"/>
          <w:szCs w:val="28"/>
        </w:rPr>
        <w:t>CASEWORKER</w:t>
      </w:r>
      <w:r w:rsidR="000434A0" w:rsidRPr="00093F69">
        <w:rPr>
          <w:rFonts w:ascii="Poppins Light" w:hAnsi="Poppins Light" w:cs="Poppins Light"/>
          <w:b/>
          <w:sz w:val="28"/>
          <w:szCs w:val="28"/>
        </w:rPr>
        <w:t xml:space="preserve"> </w:t>
      </w:r>
      <w:r w:rsidRPr="00093F69">
        <w:rPr>
          <w:rFonts w:ascii="Poppins Light" w:hAnsi="Poppins Light" w:cs="Poppins Light"/>
          <w:b/>
          <w:sz w:val="28"/>
          <w:szCs w:val="28"/>
        </w:rPr>
        <w:t>JOB DESCRIPTION</w:t>
      </w:r>
    </w:p>
    <w:p w14:paraId="23D8FFD1" w14:textId="77777777" w:rsidR="009A34C4" w:rsidRPr="00093F69" w:rsidRDefault="009A34C4" w:rsidP="00093F69">
      <w:pPr>
        <w:spacing w:after="0" w:line="240" w:lineRule="auto"/>
        <w:jc w:val="center"/>
        <w:rPr>
          <w:rFonts w:ascii="Poppins Light" w:hAnsi="Poppins Light" w:cs="Poppins Light"/>
          <w:sz w:val="20"/>
          <w:szCs w:val="20"/>
        </w:rPr>
      </w:pPr>
    </w:p>
    <w:p w14:paraId="4651D704" w14:textId="2E104A57" w:rsidR="000434A0" w:rsidRPr="00093F69" w:rsidRDefault="000434A0" w:rsidP="00093F69">
      <w:pPr>
        <w:spacing w:after="0" w:line="240" w:lineRule="auto"/>
        <w:rPr>
          <w:rFonts w:ascii="Poppins Light" w:hAnsi="Poppins Light" w:cs="Poppins Light"/>
          <w:sz w:val="20"/>
          <w:szCs w:val="20"/>
        </w:rPr>
      </w:pPr>
      <w:r w:rsidRPr="00093F69">
        <w:rPr>
          <w:rFonts w:ascii="Poppins Light" w:hAnsi="Poppins Light" w:cs="Poppins Light"/>
          <w:sz w:val="20"/>
          <w:szCs w:val="20"/>
        </w:rPr>
        <w:t>Caseworkers provide support and advice to eligible individuals in line with the policies of the Naval Children’s Charity</w:t>
      </w:r>
      <w:proofErr w:type="gramStart"/>
      <w:r w:rsidRPr="00093F69">
        <w:rPr>
          <w:rFonts w:ascii="Poppins Light" w:hAnsi="Poppins Light" w:cs="Poppins Light"/>
          <w:sz w:val="20"/>
          <w:szCs w:val="20"/>
        </w:rPr>
        <w:t xml:space="preserve">.  </w:t>
      </w:r>
      <w:proofErr w:type="gramEnd"/>
      <w:r w:rsidRPr="00093F69">
        <w:rPr>
          <w:rFonts w:ascii="Poppins Light" w:hAnsi="Poppins Light" w:cs="Poppins Light"/>
          <w:sz w:val="20"/>
          <w:szCs w:val="20"/>
        </w:rPr>
        <w:t xml:space="preserve">They work closely with other organisations to ensure that children </w:t>
      </w:r>
      <w:r w:rsidR="00874D66" w:rsidRPr="00093F69">
        <w:rPr>
          <w:rFonts w:ascii="Poppins Light" w:hAnsi="Poppins Light" w:cs="Poppins Light"/>
          <w:sz w:val="20"/>
          <w:szCs w:val="20"/>
        </w:rPr>
        <w:t xml:space="preserve">and families </w:t>
      </w:r>
      <w:r w:rsidRPr="00093F69">
        <w:rPr>
          <w:rFonts w:ascii="Poppins Light" w:hAnsi="Poppins Light" w:cs="Poppins Light"/>
          <w:sz w:val="20"/>
          <w:szCs w:val="20"/>
        </w:rPr>
        <w:t xml:space="preserve">receive appropriate and prompt support. </w:t>
      </w:r>
    </w:p>
    <w:p w14:paraId="1FF4972B" w14:textId="77777777" w:rsidR="00874D66" w:rsidRPr="00093F69" w:rsidRDefault="00874D66" w:rsidP="00093F69">
      <w:pPr>
        <w:spacing w:after="0" w:line="240" w:lineRule="auto"/>
        <w:rPr>
          <w:rFonts w:ascii="Poppins Light" w:hAnsi="Poppins Light" w:cs="Poppins Light"/>
          <w:sz w:val="20"/>
          <w:szCs w:val="20"/>
        </w:rPr>
      </w:pPr>
    </w:p>
    <w:p w14:paraId="44DFA91E" w14:textId="20BA9B41" w:rsidR="00E82C4C" w:rsidRPr="00093F69" w:rsidRDefault="00E82C4C" w:rsidP="00093F69">
      <w:p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Accountable to the Head of Welfare and CEO, you will be responsible for receiving, </w:t>
      </w:r>
      <w:r w:rsidR="00AE6D55" w:rsidRPr="00093F69">
        <w:rPr>
          <w:rFonts w:ascii="Poppins Light" w:hAnsi="Poppins Light" w:cs="Poppins Light"/>
          <w:sz w:val="20"/>
          <w:szCs w:val="20"/>
        </w:rPr>
        <w:t>responding,</w:t>
      </w:r>
      <w:r w:rsidRPr="00093F69">
        <w:rPr>
          <w:rFonts w:ascii="Poppins Light" w:hAnsi="Poppins Light" w:cs="Poppins Light"/>
          <w:sz w:val="20"/>
          <w:szCs w:val="20"/>
        </w:rPr>
        <w:t xml:space="preserve"> and </w:t>
      </w:r>
      <w:r w:rsidR="00AE6D55" w:rsidRPr="00093F69">
        <w:rPr>
          <w:rFonts w:ascii="Poppins Light" w:hAnsi="Poppins Light" w:cs="Poppins Light"/>
          <w:sz w:val="20"/>
          <w:szCs w:val="20"/>
        </w:rPr>
        <w:t>prioritising</w:t>
      </w:r>
      <w:r w:rsidRPr="00093F69">
        <w:rPr>
          <w:rFonts w:ascii="Poppins Light" w:hAnsi="Poppins Light" w:cs="Poppins Light"/>
          <w:sz w:val="20"/>
          <w:szCs w:val="20"/>
        </w:rPr>
        <w:t xml:space="preserve"> welfare applications from individuals and organisations, maintaining your </w:t>
      </w:r>
      <w:r w:rsidR="00093F69">
        <w:rPr>
          <w:rFonts w:ascii="Poppins Light" w:hAnsi="Poppins Light" w:cs="Poppins Light"/>
          <w:sz w:val="20"/>
          <w:szCs w:val="20"/>
        </w:rPr>
        <w:t>ow</w:t>
      </w:r>
      <w:r w:rsidRPr="00093F69">
        <w:rPr>
          <w:rFonts w:ascii="Poppins Light" w:hAnsi="Poppins Light" w:cs="Poppins Light"/>
          <w:sz w:val="20"/>
          <w:szCs w:val="20"/>
        </w:rPr>
        <w:t xml:space="preserve">n caseload in line with the </w:t>
      </w:r>
      <w:r w:rsidR="00093F69">
        <w:rPr>
          <w:rFonts w:ascii="Poppins Light" w:hAnsi="Poppins Light" w:cs="Poppins Light"/>
          <w:sz w:val="20"/>
          <w:szCs w:val="20"/>
        </w:rPr>
        <w:t xml:space="preserve">Charity’s </w:t>
      </w:r>
      <w:r w:rsidRPr="00093F69">
        <w:rPr>
          <w:rFonts w:ascii="Poppins Light" w:hAnsi="Poppins Light" w:cs="Poppins Light"/>
          <w:sz w:val="20"/>
          <w:szCs w:val="20"/>
        </w:rPr>
        <w:t>benevolence policy as well as carrying out home visits and casework</w:t>
      </w:r>
      <w:proofErr w:type="gramStart"/>
      <w:r w:rsidRPr="00093F69">
        <w:rPr>
          <w:rFonts w:ascii="Poppins Light" w:hAnsi="Poppins Light" w:cs="Poppins Light"/>
          <w:sz w:val="20"/>
          <w:szCs w:val="20"/>
        </w:rPr>
        <w:t xml:space="preserve">.  </w:t>
      </w:r>
      <w:proofErr w:type="gramEnd"/>
      <w:r w:rsidRPr="00093F69">
        <w:rPr>
          <w:rFonts w:ascii="Poppins Light" w:hAnsi="Poppins Light" w:cs="Poppins Light"/>
          <w:sz w:val="20"/>
          <w:szCs w:val="20"/>
        </w:rPr>
        <w:t xml:space="preserve">You will be working at the centre of a small and busy team. </w:t>
      </w:r>
    </w:p>
    <w:p w14:paraId="4CFDF7CF" w14:textId="77777777" w:rsidR="00E82C4C" w:rsidRPr="00093F69" w:rsidRDefault="00E82C4C" w:rsidP="00093F69">
      <w:pPr>
        <w:spacing w:after="0" w:line="240" w:lineRule="auto"/>
        <w:rPr>
          <w:rFonts w:ascii="Poppins Light" w:hAnsi="Poppins Light" w:cs="Poppins Light"/>
          <w:sz w:val="20"/>
          <w:szCs w:val="20"/>
        </w:rPr>
      </w:pPr>
    </w:p>
    <w:p w14:paraId="740DCE25" w14:textId="77777777" w:rsidR="00E82C4C" w:rsidRPr="00093F69" w:rsidRDefault="00E82C4C" w:rsidP="00093F69">
      <w:p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This role provides the opportunity to make a real difference to individuals across the world who are part of the Naval Family during their time of need. </w:t>
      </w:r>
    </w:p>
    <w:p w14:paraId="30A508F7" w14:textId="77777777" w:rsidR="00E82C4C" w:rsidRPr="00093F69" w:rsidRDefault="00E82C4C" w:rsidP="00093F69">
      <w:pPr>
        <w:spacing w:after="0" w:line="240" w:lineRule="auto"/>
        <w:rPr>
          <w:rFonts w:ascii="Poppins Light" w:hAnsi="Poppins Light" w:cs="Poppins Light"/>
          <w:sz w:val="20"/>
          <w:szCs w:val="20"/>
        </w:rPr>
      </w:pPr>
    </w:p>
    <w:p w14:paraId="16763A01" w14:textId="77777777" w:rsidR="00AE6D55" w:rsidRPr="00AE6D55" w:rsidRDefault="00AE6D55" w:rsidP="00AE6D55">
      <w:pPr>
        <w:spacing w:after="0" w:line="240" w:lineRule="auto"/>
        <w:rPr>
          <w:rFonts w:ascii="Poppins Light" w:hAnsi="Poppins Light" w:cs="Poppins Light"/>
          <w:sz w:val="20"/>
          <w:szCs w:val="20"/>
        </w:rPr>
      </w:pPr>
      <w:r w:rsidRPr="00AE6D55">
        <w:rPr>
          <w:rFonts w:ascii="Poppins Light" w:hAnsi="Poppins Light" w:cs="Poppins Light"/>
          <w:sz w:val="20"/>
          <w:szCs w:val="20"/>
        </w:rPr>
        <w:t>The role of caseworker is to fully assess the needs of families taking into consideration child specific needs and writing recommendations of support for appropriate assistance to be considered by the Head of Welfare and CEO</w:t>
      </w:r>
      <w:proofErr w:type="gramStart"/>
      <w:r w:rsidRPr="00AE6D55">
        <w:rPr>
          <w:rFonts w:ascii="Poppins Light" w:hAnsi="Poppins Light" w:cs="Poppins Light"/>
          <w:sz w:val="20"/>
          <w:szCs w:val="20"/>
        </w:rPr>
        <w:t xml:space="preserve">.  </w:t>
      </w:r>
      <w:proofErr w:type="gramEnd"/>
      <w:r w:rsidRPr="00AE6D55">
        <w:rPr>
          <w:rFonts w:ascii="Poppins Light" w:hAnsi="Poppins Light" w:cs="Poppins Light"/>
          <w:sz w:val="20"/>
          <w:szCs w:val="20"/>
        </w:rPr>
        <w:t>This includes financial assistance for welfare needs, advice and support to families in the management of personal affairs and finances, and assessment of child specific needs</w:t>
      </w:r>
      <w:proofErr w:type="gramStart"/>
      <w:r w:rsidRPr="00AE6D55">
        <w:rPr>
          <w:rFonts w:ascii="Poppins Light" w:hAnsi="Poppins Light" w:cs="Poppins Light"/>
          <w:sz w:val="20"/>
          <w:szCs w:val="20"/>
        </w:rPr>
        <w:t xml:space="preserve">.  </w:t>
      </w:r>
      <w:proofErr w:type="gramEnd"/>
      <w:r w:rsidRPr="00AE6D55">
        <w:rPr>
          <w:rFonts w:ascii="Poppins Light" w:hAnsi="Poppins Light" w:cs="Poppins Light"/>
          <w:sz w:val="20"/>
          <w:szCs w:val="20"/>
        </w:rPr>
        <w:t>The role involves critical thinking and assessment, internal grant processing, good people and communication skills and attention to detail.</w:t>
      </w:r>
    </w:p>
    <w:p w14:paraId="678FE64B" w14:textId="77777777" w:rsidR="00874D66" w:rsidRPr="00093F69" w:rsidRDefault="00874D66" w:rsidP="00093F69">
      <w:pPr>
        <w:spacing w:after="0" w:line="240" w:lineRule="auto"/>
        <w:rPr>
          <w:rFonts w:ascii="Poppins Light" w:hAnsi="Poppins Light" w:cs="Poppins Light"/>
          <w:sz w:val="20"/>
          <w:szCs w:val="20"/>
        </w:rPr>
      </w:pPr>
    </w:p>
    <w:p w14:paraId="55EA05EB" w14:textId="1E1D75BD" w:rsidR="00874D66" w:rsidRPr="00093F69" w:rsidRDefault="00874D66" w:rsidP="00093F69">
      <w:pPr>
        <w:spacing w:after="0" w:line="240" w:lineRule="auto"/>
        <w:rPr>
          <w:rFonts w:ascii="Poppins Light" w:hAnsi="Poppins Light" w:cs="Poppins Light"/>
          <w:sz w:val="20"/>
          <w:szCs w:val="20"/>
        </w:rPr>
      </w:pPr>
      <w:r w:rsidRPr="00093F69">
        <w:rPr>
          <w:rFonts w:ascii="Poppins Light" w:hAnsi="Poppins Light" w:cs="Poppins Light"/>
          <w:sz w:val="20"/>
          <w:szCs w:val="20"/>
        </w:rPr>
        <w:t>Caseworkers will receive induction training both in house and externally to include use of the bespoke CMS (Case</w:t>
      </w:r>
      <w:r w:rsidR="00BD2698" w:rsidRPr="00093F69">
        <w:rPr>
          <w:rFonts w:ascii="Poppins Light" w:hAnsi="Poppins Light" w:cs="Poppins Light"/>
          <w:sz w:val="20"/>
          <w:szCs w:val="20"/>
        </w:rPr>
        <w:t>work</w:t>
      </w:r>
      <w:r w:rsidRPr="00093F69">
        <w:rPr>
          <w:rFonts w:ascii="Poppins Light" w:hAnsi="Poppins Light" w:cs="Poppins Light"/>
          <w:sz w:val="20"/>
          <w:szCs w:val="20"/>
        </w:rPr>
        <w:t xml:space="preserve"> Management System) used by the Armed Forces Charity Sector</w:t>
      </w:r>
      <w:r w:rsidR="00093F69">
        <w:rPr>
          <w:rFonts w:ascii="Poppins Light" w:hAnsi="Poppins Light" w:cs="Poppins Light"/>
          <w:sz w:val="20"/>
          <w:szCs w:val="20"/>
        </w:rPr>
        <w:t xml:space="preserve"> and the internal database and processes</w:t>
      </w:r>
      <w:proofErr w:type="gramStart"/>
      <w:r w:rsidRPr="00093F69">
        <w:rPr>
          <w:rFonts w:ascii="Poppins Light" w:hAnsi="Poppins Light" w:cs="Poppins Light"/>
          <w:sz w:val="20"/>
          <w:szCs w:val="20"/>
        </w:rPr>
        <w:t xml:space="preserve">.  </w:t>
      </w:r>
      <w:proofErr w:type="gramEnd"/>
      <w:r w:rsidRPr="00093F69">
        <w:rPr>
          <w:rFonts w:ascii="Poppins Light" w:hAnsi="Poppins Light" w:cs="Poppins Light"/>
          <w:sz w:val="20"/>
          <w:szCs w:val="20"/>
        </w:rPr>
        <w:t>The role is subject to DBS checking</w:t>
      </w:r>
      <w:proofErr w:type="gramStart"/>
      <w:r w:rsidRPr="00093F69">
        <w:rPr>
          <w:rFonts w:ascii="Poppins Light" w:hAnsi="Poppins Light" w:cs="Poppins Light"/>
          <w:sz w:val="20"/>
          <w:szCs w:val="20"/>
        </w:rPr>
        <w:t xml:space="preserve">.  </w:t>
      </w:r>
      <w:proofErr w:type="gramEnd"/>
      <w:r w:rsidRPr="00093F69">
        <w:rPr>
          <w:rFonts w:ascii="Poppins Light" w:hAnsi="Poppins Light" w:cs="Poppins Light"/>
          <w:sz w:val="20"/>
          <w:szCs w:val="20"/>
        </w:rPr>
        <w:t>It will require some home visits and travel around the UK.</w:t>
      </w:r>
    </w:p>
    <w:p w14:paraId="11E224C1" w14:textId="77777777" w:rsidR="00874D66" w:rsidRPr="00093F69" w:rsidRDefault="00874D66" w:rsidP="00093F69">
      <w:pPr>
        <w:spacing w:after="0" w:line="240" w:lineRule="auto"/>
        <w:rPr>
          <w:rFonts w:ascii="Poppins Light" w:hAnsi="Poppins Light" w:cs="Poppins Light"/>
          <w:sz w:val="20"/>
          <w:szCs w:val="20"/>
        </w:rPr>
      </w:pPr>
    </w:p>
    <w:p w14:paraId="6B8DB302" w14:textId="77777777" w:rsidR="00874D66" w:rsidRPr="00093F69" w:rsidRDefault="00874D66" w:rsidP="00093F69">
      <w:pPr>
        <w:spacing w:after="0" w:line="240" w:lineRule="auto"/>
        <w:rPr>
          <w:rFonts w:ascii="Poppins Light" w:hAnsi="Poppins Light" w:cs="Poppins Light"/>
          <w:b/>
          <w:bCs/>
          <w:sz w:val="20"/>
          <w:szCs w:val="20"/>
        </w:rPr>
      </w:pPr>
      <w:r w:rsidRPr="00093F69">
        <w:rPr>
          <w:rFonts w:ascii="Poppins Light" w:hAnsi="Poppins Light" w:cs="Poppins Light"/>
          <w:b/>
          <w:bCs/>
          <w:sz w:val="20"/>
          <w:szCs w:val="20"/>
        </w:rPr>
        <w:t>Specifics of Role</w:t>
      </w:r>
    </w:p>
    <w:p w14:paraId="00F86E5A" w14:textId="77777777" w:rsidR="00874D66" w:rsidRPr="00093F69" w:rsidRDefault="00874D66" w:rsidP="00093F69">
      <w:pPr>
        <w:spacing w:after="0" w:line="240" w:lineRule="auto"/>
        <w:rPr>
          <w:rFonts w:ascii="Poppins Light" w:hAnsi="Poppins Light" w:cs="Poppins Light"/>
          <w:sz w:val="20"/>
          <w:szCs w:val="20"/>
        </w:rPr>
      </w:pPr>
    </w:p>
    <w:p w14:paraId="56DABB6F" w14:textId="2B93EA6D" w:rsidR="009A34C4"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Report</w:t>
      </w:r>
      <w:r w:rsidR="00B60D9D">
        <w:rPr>
          <w:rFonts w:ascii="Poppins Light" w:hAnsi="Poppins Light" w:cs="Poppins Light"/>
          <w:sz w:val="20"/>
          <w:szCs w:val="20"/>
        </w:rPr>
        <w:t>s</w:t>
      </w:r>
      <w:r w:rsidRPr="00093F69">
        <w:rPr>
          <w:rFonts w:ascii="Poppins Light" w:hAnsi="Poppins Light" w:cs="Poppins Light"/>
          <w:sz w:val="20"/>
          <w:szCs w:val="20"/>
        </w:rPr>
        <w:t xml:space="preserve"> to the </w:t>
      </w:r>
      <w:r w:rsidR="000434A0" w:rsidRPr="00093F69">
        <w:rPr>
          <w:rFonts w:ascii="Poppins Light" w:hAnsi="Poppins Light" w:cs="Poppins Light"/>
          <w:sz w:val="20"/>
          <w:szCs w:val="20"/>
        </w:rPr>
        <w:t xml:space="preserve">Head of Welfare, </w:t>
      </w:r>
      <w:proofErr w:type="gramStart"/>
      <w:r w:rsidRPr="00093F69">
        <w:rPr>
          <w:rFonts w:ascii="Poppins Light" w:hAnsi="Poppins Light" w:cs="Poppins Light"/>
          <w:sz w:val="20"/>
          <w:szCs w:val="20"/>
        </w:rPr>
        <w:t>CEO</w:t>
      </w:r>
      <w:proofErr w:type="gramEnd"/>
      <w:r w:rsidR="000434A0" w:rsidRPr="00093F69">
        <w:rPr>
          <w:rFonts w:ascii="Poppins Light" w:hAnsi="Poppins Light" w:cs="Poppins Light"/>
          <w:sz w:val="20"/>
          <w:szCs w:val="20"/>
        </w:rPr>
        <w:t xml:space="preserve"> </w:t>
      </w:r>
      <w:r w:rsidRPr="00093F69">
        <w:rPr>
          <w:rFonts w:ascii="Poppins Light" w:hAnsi="Poppins Light" w:cs="Poppins Light"/>
          <w:sz w:val="20"/>
          <w:szCs w:val="20"/>
        </w:rPr>
        <w:t xml:space="preserve">and the </w:t>
      </w:r>
      <w:r w:rsidR="00874D66" w:rsidRPr="00093F69">
        <w:rPr>
          <w:rFonts w:ascii="Poppins Light" w:hAnsi="Poppins Light" w:cs="Poppins Light"/>
          <w:sz w:val="20"/>
          <w:szCs w:val="20"/>
        </w:rPr>
        <w:t>Welfare Committee</w:t>
      </w:r>
    </w:p>
    <w:p w14:paraId="085B8EF5" w14:textId="47EA4624" w:rsidR="00874D66" w:rsidRPr="00093F69" w:rsidRDefault="00874D66"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Ensure confidential handling of all information concerning beneficiaries in accordance with the Naval Children’s Charity’s confidentiality and data protection policies</w:t>
      </w:r>
    </w:p>
    <w:p w14:paraId="4666BA15" w14:textId="4A142287" w:rsidR="00874D66"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Deal with enquiries and correspondence</w:t>
      </w:r>
      <w:r w:rsidR="00874D66" w:rsidRPr="00093F69">
        <w:rPr>
          <w:rFonts w:ascii="Poppins Light" w:hAnsi="Poppins Light" w:cs="Poppins Light"/>
          <w:sz w:val="20"/>
          <w:szCs w:val="20"/>
        </w:rPr>
        <w:t xml:space="preserve"> from beneficiaries</w:t>
      </w:r>
    </w:p>
    <w:p w14:paraId="685C5F5F" w14:textId="0BEF7633" w:rsidR="00E82C4C" w:rsidRPr="00093F69" w:rsidRDefault="00E82C4C"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Internal casework on applications from beneficiaries </w:t>
      </w:r>
    </w:p>
    <w:p w14:paraId="078CE0FA" w14:textId="017D8152" w:rsidR="00F8586E" w:rsidRPr="00093F69" w:rsidRDefault="00C469A2"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Liaise with external caseworkers from SSAFA, </w:t>
      </w:r>
      <w:r w:rsidR="00AE6D55">
        <w:rPr>
          <w:rFonts w:ascii="Poppins Light" w:hAnsi="Poppins Light" w:cs="Poppins Light"/>
          <w:sz w:val="20"/>
          <w:szCs w:val="20"/>
        </w:rPr>
        <w:t>RN</w:t>
      </w:r>
      <w:r w:rsidR="000434A0" w:rsidRPr="00093F69">
        <w:rPr>
          <w:rFonts w:ascii="Poppins Light" w:hAnsi="Poppins Light" w:cs="Poppins Light"/>
          <w:sz w:val="20"/>
          <w:szCs w:val="20"/>
        </w:rPr>
        <w:t xml:space="preserve"> FPS</w:t>
      </w:r>
      <w:r w:rsidRPr="00093F69">
        <w:rPr>
          <w:rFonts w:ascii="Poppins Light" w:hAnsi="Poppins Light" w:cs="Poppins Light"/>
          <w:sz w:val="20"/>
          <w:szCs w:val="20"/>
        </w:rPr>
        <w:t xml:space="preserve"> and oth</w:t>
      </w:r>
      <w:r w:rsidR="00F13E23" w:rsidRPr="00093F69">
        <w:rPr>
          <w:rFonts w:ascii="Poppins Light" w:hAnsi="Poppins Light" w:cs="Poppins Light"/>
          <w:sz w:val="20"/>
          <w:szCs w:val="20"/>
        </w:rPr>
        <w:t xml:space="preserve">er organisations to ensure </w:t>
      </w:r>
      <w:r w:rsidRPr="00093F69">
        <w:rPr>
          <w:rFonts w:ascii="Poppins Light" w:hAnsi="Poppins Light" w:cs="Poppins Light"/>
          <w:sz w:val="20"/>
          <w:szCs w:val="20"/>
        </w:rPr>
        <w:t xml:space="preserve">comprehensive casework </w:t>
      </w:r>
      <w:r w:rsidR="00F13E23" w:rsidRPr="00093F69">
        <w:rPr>
          <w:rFonts w:ascii="Poppins Light" w:hAnsi="Poppins Light" w:cs="Poppins Light"/>
          <w:sz w:val="20"/>
          <w:szCs w:val="20"/>
        </w:rPr>
        <w:t xml:space="preserve">is </w:t>
      </w:r>
      <w:r w:rsidRPr="00093F69">
        <w:rPr>
          <w:rFonts w:ascii="Poppins Light" w:hAnsi="Poppins Light" w:cs="Poppins Light"/>
          <w:sz w:val="20"/>
          <w:szCs w:val="20"/>
        </w:rPr>
        <w:t>carried out on all beneficiaries</w:t>
      </w:r>
    </w:p>
    <w:p w14:paraId="429F911D" w14:textId="6847F521" w:rsidR="00F8586E" w:rsidRPr="00093F69" w:rsidRDefault="00874D66"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Establish a relationship of trust with beneficiaries</w:t>
      </w:r>
      <w:proofErr w:type="gramStart"/>
      <w:r w:rsidRPr="00093F69">
        <w:rPr>
          <w:rFonts w:ascii="Poppins Light" w:hAnsi="Poppins Light" w:cs="Poppins Light"/>
          <w:sz w:val="20"/>
          <w:szCs w:val="20"/>
        </w:rPr>
        <w:t xml:space="preserve">.  </w:t>
      </w:r>
      <w:proofErr w:type="gramEnd"/>
      <w:r w:rsidR="00F8586E" w:rsidRPr="00093F69">
        <w:rPr>
          <w:rFonts w:ascii="Poppins Light" w:hAnsi="Poppins Light" w:cs="Poppins Light"/>
          <w:sz w:val="20"/>
          <w:szCs w:val="20"/>
        </w:rPr>
        <w:t>Offer</w:t>
      </w:r>
      <w:r w:rsidRPr="00093F69">
        <w:rPr>
          <w:rFonts w:ascii="Poppins Light" w:hAnsi="Poppins Light" w:cs="Poppins Light"/>
          <w:sz w:val="20"/>
          <w:szCs w:val="20"/>
        </w:rPr>
        <w:t xml:space="preserve"> advice and guidance including</w:t>
      </w:r>
      <w:r w:rsidR="00F8586E" w:rsidRPr="00093F69">
        <w:rPr>
          <w:rFonts w:ascii="Poppins Light" w:hAnsi="Poppins Light" w:cs="Poppins Light"/>
          <w:sz w:val="20"/>
          <w:szCs w:val="20"/>
        </w:rPr>
        <w:t xml:space="preserve"> relationship, bereavement, family counselling</w:t>
      </w:r>
      <w:r w:rsidR="00F300CA" w:rsidRPr="00093F69">
        <w:rPr>
          <w:rFonts w:ascii="Poppins Light" w:hAnsi="Poppins Light" w:cs="Poppins Light"/>
          <w:sz w:val="20"/>
          <w:szCs w:val="20"/>
        </w:rPr>
        <w:t xml:space="preserve"> and sign posting</w:t>
      </w:r>
      <w:r w:rsidR="00F8586E" w:rsidRPr="00093F69">
        <w:rPr>
          <w:rFonts w:ascii="Poppins Light" w:hAnsi="Poppins Light" w:cs="Poppins Light"/>
          <w:sz w:val="20"/>
          <w:szCs w:val="20"/>
        </w:rPr>
        <w:t xml:space="preserve"> where appropriate</w:t>
      </w:r>
      <w:r w:rsidRPr="00093F69">
        <w:rPr>
          <w:rFonts w:ascii="Poppins Light" w:hAnsi="Poppins Light" w:cs="Poppins Light"/>
          <w:sz w:val="20"/>
          <w:szCs w:val="20"/>
        </w:rPr>
        <w:t xml:space="preserve"> both by telephone and in person </w:t>
      </w:r>
    </w:p>
    <w:p w14:paraId="7E8EEB82" w14:textId="46D6D16C"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Investigate applications for grants</w:t>
      </w:r>
      <w:r w:rsidR="00E82C4C" w:rsidRPr="00093F69">
        <w:rPr>
          <w:rFonts w:ascii="Poppins Light" w:hAnsi="Poppins Light" w:cs="Poppins Light"/>
          <w:sz w:val="20"/>
          <w:szCs w:val="20"/>
        </w:rPr>
        <w:t>, assess need presented, communicate directly with beneficiaries to ensure complete circumstances and picture obtained, and following assessment</w:t>
      </w:r>
      <w:r w:rsidRPr="00093F69">
        <w:rPr>
          <w:rFonts w:ascii="Poppins Light" w:hAnsi="Poppins Light" w:cs="Poppins Light"/>
          <w:sz w:val="20"/>
          <w:szCs w:val="20"/>
        </w:rPr>
        <w:t xml:space="preserve"> produce recommendations for the </w:t>
      </w:r>
      <w:r w:rsidR="00874D66" w:rsidRPr="00093F69">
        <w:rPr>
          <w:rFonts w:ascii="Poppins Light" w:hAnsi="Poppins Light" w:cs="Poppins Light"/>
          <w:sz w:val="20"/>
          <w:szCs w:val="20"/>
        </w:rPr>
        <w:t>Head of Welfare/CEO and Welfare Committee</w:t>
      </w:r>
    </w:p>
    <w:p w14:paraId="1FE55953" w14:textId="3A2D03A3"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Investigate beneficiary en</w:t>
      </w:r>
      <w:r w:rsidR="00F13E23" w:rsidRPr="00093F69">
        <w:rPr>
          <w:rFonts w:ascii="Poppins Light" w:hAnsi="Poppins Light" w:cs="Poppins Light"/>
          <w:sz w:val="20"/>
          <w:szCs w:val="20"/>
        </w:rPr>
        <w:t>titlement to statutory funds,</w:t>
      </w:r>
      <w:r w:rsidRPr="00093F69">
        <w:rPr>
          <w:rFonts w:ascii="Poppins Light" w:hAnsi="Poppins Light" w:cs="Poppins Light"/>
          <w:sz w:val="20"/>
          <w:szCs w:val="20"/>
        </w:rPr>
        <w:t xml:space="preserve"> advise </w:t>
      </w:r>
      <w:r w:rsidR="00BD2698" w:rsidRPr="00093F69">
        <w:rPr>
          <w:rFonts w:ascii="Poppins Light" w:hAnsi="Poppins Light" w:cs="Poppins Light"/>
          <w:sz w:val="20"/>
          <w:szCs w:val="20"/>
        </w:rPr>
        <w:t>of</w:t>
      </w:r>
      <w:r w:rsidRPr="00093F69">
        <w:rPr>
          <w:rFonts w:ascii="Poppins Light" w:hAnsi="Poppins Light" w:cs="Poppins Light"/>
          <w:sz w:val="20"/>
          <w:szCs w:val="20"/>
        </w:rPr>
        <w:t xml:space="preserve"> other possible sources of charitable funding and, with the beneficiaries’ consent, refer to other charities</w:t>
      </w:r>
      <w:r w:rsidR="00F13E23" w:rsidRPr="00093F69">
        <w:rPr>
          <w:rFonts w:ascii="Poppins Light" w:hAnsi="Poppins Light" w:cs="Poppins Light"/>
          <w:sz w:val="20"/>
          <w:szCs w:val="20"/>
        </w:rPr>
        <w:t xml:space="preserve"> to</w:t>
      </w:r>
      <w:r w:rsidR="00C469A2" w:rsidRPr="00093F69">
        <w:rPr>
          <w:rFonts w:ascii="Poppins Light" w:hAnsi="Poppins Light" w:cs="Poppins Light"/>
          <w:sz w:val="20"/>
          <w:szCs w:val="20"/>
        </w:rPr>
        <w:t xml:space="preserve"> </w:t>
      </w:r>
      <w:proofErr w:type="spellStart"/>
      <w:r w:rsidR="00C469A2" w:rsidRPr="00093F69">
        <w:rPr>
          <w:rFonts w:ascii="Poppins Light" w:hAnsi="Poppins Light" w:cs="Poppins Light"/>
          <w:sz w:val="20"/>
          <w:szCs w:val="20"/>
        </w:rPr>
        <w:t>almonise</w:t>
      </w:r>
      <w:proofErr w:type="spellEnd"/>
      <w:r w:rsidR="00C469A2" w:rsidRPr="00093F69">
        <w:rPr>
          <w:rFonts w:ascii="Poppins Light" w:hAnsi="Poppins Light" w:cs="Poppins Light"/>
          <w:sz w:val="20"/>
          <w:szCs w:val="20"/>
        </w:rPr>
        <w:t xml:space="preserve"> with them to provide a package of care for the beneficiary</w:t>
      </w:r>
    </w:p>
    <w:p w14:paraId="7C60574E" w14:textId="014CBFE9" w:rsidR="00E82C4C" w:rsidRPr="00093F69" w:rsidRDefault="00E82C4C"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lastRenderedPageBreak/>
        <w:t xml:space="preserve">Process all aspects of beneficiary record including use of bespoke in-house database, use of external Case Management System, letter writing, assessment </w:t>
      </w:r>
      <w:r w:rsidR="00AE6D55">
        <w:rPr>
          <w:rFonts w:ascii="Poppins Light" w:hAnsi="Poppins Light" w:cs="Poppins Light"/>
          <w:sz w:val="20"/>
          <w:szCs w:val="20"/>
        </w:rPr>
        <w:t>proformas</w:t>
      </w:r>
      <w:r w:rsidRPr="00093F69">
        <w:rPr>
          <w:rFonts w:ascii="Poppins Light" w:hAnsi="Poppins Light" w:cs="Poppins Light"/>
          <w:sz w:val="20"/>
          <w:szCs w:val="20"/>
        </w:rPr>
        <w:t xml:space="preserve"> and keeping meticulous records of all contact with beneficiaries</w:t>
      </w:r>
    </w:p>
    <w:p w14:paraId="77A1A61B" w14:textId="0E4C6CD0"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Keep confidential, systematic records of all matters concerning enquiries, </w:t>
      </w:r>
      <w:r w:rsidR="00FA53C4" w:rsidRPr="00093F69">
        <w:rPr>
          <w:rFonts w:ascii="Poppins Light" w:hAnsi="Poppins Light" w:cs="Poppins Light"/>
          <w:sz w:val="20"/>
          <w:szCs w:val="20"/>
        </w:rPr>
        <w:t>applications,</w:t>
      </w:r>
      <w:r w:rsidRPr="00093F69">
        <w:rPr>
          <w:rFonts w:ascii="Poppins Light" w:hAnsi="Poppins Light" w:cs="Poppins Light"/>
          <w:sz w:val="20"/>
          <w:szCs w:val="20"/>
        </w:rPr>
        <w:t xml:space="preserve"> and grant awards in line with the Data Protection Policy of the </w:t>
      </w:r>
      <w:r w:rsidR="000434A0" w:rsidRPr="00093F69">
        <w:rPr>
          <w:rFonts w:ascii="Poppins Light" w:hAnsi="Poppins Light" w:cs="Poppins Light"/>
          <w:sz w:val="20"/>
          <w:szCs w:val="20"/>
        </w:rPr>
        <w:t>Naval Children’s Charity</w:t>
      </w:r>
    </w:p>
    <w:p w14:paraId="0F6E58D1" w14:textId="786AF2A8"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Process day to day invoices</w:t>
      </w:r>
      <w:r w:rsidR="00E82C4C" w:rsidRPr="00093F69">
        <w:rPr>
          <w:rFonts w:ascii="Poppins Light" w:hAnsi="Poppins Light" w:cs="Poppins Light"/>
          <w:sz w:val="20"/>
          <w:szCs w:val="20"/>
        </w:rPr>
        <w:t xml:space="preserve"> relating to beneficiaries</w:t>
      </w:r>
      <w:r w:rsidRPr="00093F69">
        <w:rPr>
          <w:rFonts w:ascii="Poppins Light" w:hAnsi="Poppins Light" w:cs="Poppins Light"/>
          <w:sz w:val="20"/>
          <w:szCs w:val="20"/>
        </w:rPr>
        <w:t xml:space="preserve"> and pass to the Bookkeeper</w:t>
      </w:r>
      <w:r w:rsidR="00E82C4C" w:rsidRPr="00093F69">
        <w:rPr>
          <w:rFonts w:ascii="Poppins Light" w:hAnsi="Poppins Light" w:cs="Poppins Light"/>
          <w:sz w:val="20"/>
          <w:szCs w:val="20"/>
        </w:rPr>
        <w:t>/CEO/Head of Welfare for payment</w:t>
      </w:r>
    </w:p>
    <w:p w14:paraId="1751F8E9" w14:textId="6107DCA8"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Prepare and present information and statistics</w:t>
      </w:r>
      <w:r w:rsidR="000434A0" w:rsidRPr="00093F69">
        <w:rPr>
          <w:rFonts w:ascii="Poppins Light" w:hAnsi="Poppins Light" w:cs="Poppins Light"/>
          <w:sz w:val="20"/>
          <w:szCs w:val="20"/>
        </w:rPr>
        <w:t xml:space="preserve"> </w:t>
      </w:r>
      <w:r w:rsidR="00AE6D55">
        <w:rPr>
          <w:rFonts w:ascii="Poppins Light" w:hAnsi="Poppins Light" w:cs="Poppins Light"/>
          <w:sz w:val="20"/>
          <w:szCs w:val="20"/>
        </w:rPr>
        <w:t>to</w:t>
      </w:r>
      <w:r w:rsidR="000434A0" w:rsidRPr="00093F69">
        <w:rPr>
          <w:rFonts w:ascii="Poppins Light" w:hAnsi="Poppins Light" w:cs="Poppins Light"/>
          <w:sz w:val="20"/>
          <w:szCs w:val="20"/>
        </w:rPr>
        <w:t xml:space="preserve"> the Head of Welfare for presentation</w:t>
      </w:r>
      <w:r w:rsidRPr="00093F69">
        <w:rPr>
          <w:rFonts w:ascii="Poppins Light" w:hAnsi="Poppins Light" w:cs="Poppins Light"/>
          <w:sz w:val="20"/>
          <w:szCs w:val="20"/>
        </w:rPr>
        <w:t xml:space="preserve"> to the Welfare Committee and Main Board</w:t>
      </w:r>
    </w:p>
    <w:p w14:paraId="67A1BC4E" w14:textId="05A8FA5E"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Negotiate care packages and bursaries for children, especially where there are special needs or physical/mental health difficulties</w:t>
      </w:r>
    </w:p>
    <w:p w14:paraId="42C1DA72" w14:textId="3E9999C0"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Be prepared to deliver or support the </w:t>
      </w:r>
      <w:r w:rsidR="000434A0" w:rsidRPr="00093F69">
        <w:rPr>
          <w:rFonts w:ascii="Poppins Light" w:hAnsi="Poppins Light" w:cs="Poppins Light"/>
          <w:sz w:val="20"/>
          <w:szCs w:val="20"/>
        </w:rPr>
        <w:t>Head of Welfare</w:t>
      </w:r>
      <w:r w:rsidRPr="00093F69">
        <w:rPr>
          <w:rFonts w:ascii="Poppins Light" w:hAnsi="Poppins Light" w:cs="Poppins Light"/>
          <w:sz w:val="20"/>
          <w:szCs w:val="20"/>
        </w:rPr>
        <w:t xml:space="preserve"> during presentations about the Charity to interested parties and organisations</w:t>
      </w:r>
      <w:proofErr w:type="gramStart"/>
      <w:r w:rsidRPr="00093F69">
        <w:rPr>
          <w:rFonts w:ascii="Poppins Light" w:hAnsi="Poppins Light" w:cs="Poppins Light"/>
          <w:sz w:val="20"/>
          <w:szCs w:val="20"/>
        </w:rPr>
        <w:t xml:space="preserve">.  </w:t>
      </w:r>
      <w:proofErr w:type="gramEnd"/>
      <w:r w:rsidRPr="00093F69">
        <w:rPr>
          <w:rFonts w:ascii="Poppins Light" w:hAnsi="Poppins Light" w:cs="Poppins Light"/>
          <w:sz w:val="20"/>
          <w:szCs w:val="20"/>
        </w:rPr>
        <w:t>Seek opportunities to encourage other organisations to work proactively with beneficiaries</w:t>
      </w:r>
    </w:p>
    <w:p w14:paraId="21E626A6" w14:textId="25AC3E08"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Keep abreast of developments on legislation, </w:t>
      </w:r>
      <w:r w:rsidR="000434A0" w:rsidRPr="00093F69">
        <w:rPr>
          <w:rFonts w:ascii="Poppins Light" w:hAnsi="Poppins Light" w:cs="Poppins Light"/>
          <w:sz w:val="20"/>
          <w:szCs w:val="20"/>
        </w:rPr>
        <w:t>childcare</w:t>
      </w:r>
      <w:r w:rsidRPr="00093F69">
        <w:rPr>
          <w:rFonts w:ascii="Poppins Light" w:hAnsi="Poppins Light" w:cs="Poppins Light"/>
          <w:sz w:val="20"/>
          <w:szCs w:val="20"/>
        </w:rPr>
        <w:t xml:space="preserve"> issues and the benefits system and have an awareness of the MoD allowance system</w:t>
      </w:r>
    </w:p>
    <w:p w14:paraId="156582FA" w14:textId="5BD4863B"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Regularly update personal training and skills</w:t>
      </w:r>
    </w:p>
    <w:p w14:paraId="2BB03878" w14:textId="032E70A9" w:rsidR="00F8586E" w:rsidRPr="00093F69" w:rsidRDefault="00F8586E" w:rsidP="00093F69">
      <w:pPr>
        <w:pStyle w:val="ListParagraph"/>
        <w:numPr>
          <w:ilvl w:val="0"/>
          <w:numId w:val="16"/>
        </w:numPr>
        <w:spacing w:after="0" w:line="240" w:lineRule="auto"/>
        <w:rPr>
          <w:rFonts w:ascii="Poppins Light" w:hAnsi="Poppins Light" w:cs="Poppins Light"/>
          <w:sz w:val="20"/>
          <w:szCs w:val="20"/>
        </w:rPr>
      </w:pPr>
      <w:r w:rsidRPr="00093F69">
        <w:rPr>
          <w:rFonts w:ascii="Poppins Light" w:hAnsi="Poppins Light" w:cs="Poppins Light"/>
          <w:sz w:val="20"/>
          <w:szCs w:val="20"/>
        </w:rPr>
        <w:t>Such other relevant duties as may be assigned from time to time</w:t>
      </w:r>
    </w:p>
    <w:p w14:paraId="698E2270" w14:textId="77777777" w:rsidR="008D479A" w:rsidRPr="00093F69" w:rsidRDefault="008D479A" w:rsidP="00093F69">
      <w:pPr>
        <w:spacing w:after="0" w:line="240" w:lineRule="auto"/>
        <w:rPr>
          <w:rFonts w:ascii="Poppins Light" w:hAnsi="Poppins Light" w:cs="Poppins Light"/>
          <w:b/>
          <w:sz w:val="20"/>
          <w:szCs w:val="20"/>
        </w:rPr>
      </w:pPr>
    </w:p>
    <w:p w14:paraId="53DC5893" w14:textId="7A6024F5" w:rsidR="00AF5938" w:rsidRPr="00B60D9D" w:rsidRDefault="00AF5938" w:rsidP="00093F69">
      <w:pPr>
        <w:spacing w:after="0" w:line="240" w:lineRule="auto"/>
        <w:rPr>
          <w:rFonts w:ascii="Poppins Light" w:hAnsi="Poppins Light" w:cs="Poppins Light"/>
          <w:b/>
          <w:bCs/>
          <w:sz w:val="20"/>
          <w:szCs w:val="20"/>
        </w:rPr>
      </w:pPr>
      <w:r w:rsidRPr="00B60D9D">
        <w:rPr>
          <w:rFonts w:ascii="Poppins Light" w:hAnsi="Poppins Light" w:cs="Poppins Light"/>
          <w:b/>
          <w:bCs/>
          <w:sz w:val="20"/>
          <w:szCs w:val="20"/>
        </w:rPr>
        <w:t>Key Competencie</w:t>
      </w:r>
      <w:r w:rsidR="007F7295" w:rsidRPr="00B60D9D">
        <w:rPr>
          <w:rFonts w:ascii="Poppins Light" w:hAnsi="Poppins Light" w:cs="Poppins Light"/>
          <w:b/>
          <w:bCs/>
          <w:sz w:val="20"/>
          <w:szCs w:val="20"/>
        </w:rPr>
        <w:t>s</w:t>
      </w:r>
    </w:p>
    <w:p w14:paraId="342E5B20" w14:textId="77777777" w:rsidR="007F7295" w:rsidRPr="00093F69" w:rsidRDefault="007F7295" w:rsidP="00093F69">
      <w:pPr>
        <w:spacing w:after="0" w:line="240" w:lineRule="auto"/>
        <w:rPr>
          <w:rFonts w:ascii="Poppins Light" w:hAnsi="Poppins Light" w:cs="Poppins Light"/>
          <w:sz w:val="20"/>
          <w:szCs w:val="20"/>
        </w:rPr>
      </w:pPr>
    </w:p>
    <w:p w14:paraId="473EF08B" w14:textId="27A4B41A"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Good verbal and written communication skills together with an ability to demonstrate empathy and diplomacy</w:t>
      </w:r>
    </w:p>
    <w:p w14:paraId="549EE8F9" w14:textId="6C5E8E02"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Confident in dealing with a range of sensitive and emotive welfare issues which can include mental health challenges</w:t>
      </w:r>
    </w:p>
    <w:p w14:paraId="6F5C888C" w14:textId="5DBCD1ED"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Methodical, </w:t>
      </w:r>
      <w:proofErr w:type="gramStart"/>
      <w:r w:rsidRPr="00093F69">
        <w:rPr>
          <w:rFonts w:ascii="Poppins Light" w:hAnsi="Poppins Light" w:cs="Poppins Light"/>
          <w:sz w:val="20"/>
          <w:szCs w:val="20"/>
        </w:rPr>
        <w:t>diligent</w:t>
      </w:r>
      <w:proofErr w:type="gramEnd"/>
      <w:r w:rsidRPr="00093F69">
        <w:rPr>
          <w:rFonts w:ascii="Poppins Light" w:hAnsi="Poppins Light" w:cs="Poppins Light"/>
          <w:sz w:val="20"/>
          <w:szCs w:val="20"/>
        </w:rPr>
        <w:t xml:space="preserve"> and having a keen eye for detail when collating information</w:t>
      </w:r>
    </w:p>
    <w:p w14:paraId="4BEF58DF" w14:textId="1C1FDCB1"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Ability to fully assess individual need holistically at the point of referral using </w:t>
      </w:r>
      <w:r w:rsidR="00093F69">
        <w:rPr>
          <w:rFonts w:ascii="Poppins Light" w:hAnsi="Poppins Light" w:cs="Poppins Light"/>
          <w:sz w:val="20"/>
          <w:szCs w:val="20"/>
        </w:rPr>
        <w:t>the Common Assessment Framework to assess the situation around the child</w:t>
      </w:r>
      <w:proofErr w:type="gramStart"/>
      <w:r w:rsidRPr="00093F69">
        <w:rPr>
          <w:rFonts w:ascii="Poppins Light" w:hAnsi="Poppins Light" w:cs="Poppins Light"/>
          <w:sz w:val="20"/>
          <w:szCs w:val="20"/>
        </w:rPr>
        <w:t>.</w:t>
      </w:r>
      <w:r w:rsidR="00093F69">
        <w:rPr>
          <w:rFonts w:ascii="Poppins Light" w:hAnsi="Poppins Light" w:cs="Poppins Light"/>
          <w:sz w:val="20"/>
          <w:szCs w:val="20"/>
        </w:rPr>
        <w:t xml:space="preserve">  </w:t>
      </w:r>
      <w:proofErr w:type="gramEnd"/>
      <w:r w:rsidR="00093F69">
        <w:rPr>
          <w:rFonts w:ascii="Poppins Light" w:hAnsi="Poppins Light" w:cs="Poppins Light"/>
          <w:sz w:val="20"/>
          <w:szCs w:val="20"/>
        </w:rPr>
        <w:t>The Common Assessment Framework is a key tool in early identification of children and young people who are vulnerable to poor outcomes and underpins the Early Help framework</w:t>
      </w:r>
      <w:r w:rsidR="00B60D9D">
        <w:rPr>
          <w:rFonts w:ascii="Poppins Light" w:hAnsi="Poppins Light" w:cs="Poppins Light"/>
          <w:sz w:val="20"/>
          <w:szCs w:val="20"/>
        </w:rPr>
        <w:t xml:space="preserve"> used across the children’s care sector</w:t>
      </w:r>
      <w:r w:rsidR="00093F69">
        <w:rPr>
          <w:rFonts w:ascii="Poppins Light" w:hAnsi="Poppins Light" w:cs="Poppins Light"/>
          <w:sz w:val="20"/>
          <w:szCs w:val="20"/>
        </w:rPr>
        <w:t xml:space="preserve"> for identifying children as risk</w:t>
      </w:r>
    </w:p>
    <w:p w14:paraId="38314026" w14:textId="03D888CC"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Capable user of IT</w:t>
      </w:r>
      <w:r w:rsidR="00AE6D55">
        <w:rPr>
          <w:rFonts w:ascii="Poppins Light" w:hAnsi="Poppins Light" w:cs="Poppins Light"/>
          <w:sz w:val="20"/>
          <w:szCs w:val="20"/>
        </w:rPr>
        <w:t>,</w:t>
      </w:r>
      <w:r w:rsidRPr="00093F69">
        <w:rPr>
          <w:rFonts w:ascii="Poppins Light" w:hAnsi="Poppins Light" w:cs="Poppins Light"/>
          <w:sz w:val="20"/>
          <w:szCs w:val="20"/>
        </w:rPr>
        <w:t xml:space="preserve"> including case recording systems (knowledge of CMS very desirable)</w:t>
      </w:r>
    </w:p>
    <w:p w14:paraId="5476C32D" w14:textId="25049AEE"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Capable of prioritising own tasks whilst maintaining a busy caseload</w:t>
      </w:r>
    </w:p>
    <w:p w14:paraId="6B2A793A" w14:textId="49F3FE81"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 xml:space="preserve">Ability to </w:t>
      </w:r>
      <w:r w:rsidR="00563FAC">
        <w:rPr>
          <w:rFonts w:ascii="Poppins Light" w:hAnsi="Poppins Light" w:cs="Poppins Light"/>
          <w:sz w:val="20"/>
          <w:szCs w:val="20"/>
        </w:rPr>
        <w:t>remain</w:t>
      </w:r>
      <w:r w:rsidRPr="00093F69">
        <w:rPr>
          <w:rFonts w:ascii="Poppins Light" w:hAnsi="Poppins Light" w:cs="Poppins Light"/>
          <w:sz w:val="20"/>
          <w:szCs w:val="20"/>
        </w:rPr>
        <w:t xml:space="preserve"> calm</w:t>
      </w:r>
      <w:r w:rsidR="00563FAC">
        <w:rPr>
          <w:rFonts w:ascii="Poppins Light" w:hAnsi="Poppins Light" w:cs="Poppins Light"/>
          <w:sz w:val="20"/>
          <w:szCs w:val="20"/>
        </w:rPr>
        <w:t xml:space="preserve"> and focussed</w:t>
      </w:r>
      <w:r w:rsidRPr="00093F69">
        <w:rPr>
          <w:rFonts w:ascii="Poppins Light" w:hAnsi="Poppins Light" w:cs="Poppins Light"/>
          <w:sz w:val="20"/>
          <w:szCs w:val="20"/>
        </w:rPr>
        <w:t xml:space="preserve"> when under pressure</w:t>
      </w:r>
    </w:p>
    <w:p w14:paraId="6449CB81" w14:textId="77777777" w:rsidR="00563FAC" w:rsidRDefault="00AF5938" w:rsidP="00563FAC">
      <w:pPr>
        <w:pStyle w:val="ListParagraph"/>
        <w:numPr>
          <w:ilvl w:val="0"/>
          <w:numId w:val="17"/>
        </w:numPr>
        <w:spacing w:after="0" w:line="240" w:lineRule="auto"/>
        <w:rPr>
          <w:rFonts w:ascii="Poppins Light" w:hAnsi="Poppins Light" w:cs="Poppins Light"/>
          <w:sz w:val="20"/>
          <w:szCs w:val="20"/>
        </w:rPr>
      </w:pPr>
      <w:r w:rsidRPr="00563FAC">
        <w:rPr>
          <w:rFonts w:ascii="Poppins Light" w:hAnsi="Poppins Light" w:cs="Poppins Light"/>
          <w:sz w:val="20"/>
          <w:szCs w:val="20"/>
        </w:rPr>
        <w:t>Knowledge and experience of welfare advice services including housing, benefits and debt and be pro-active in keeping up to date with development in the social welfare field.</w:t>
      </w:r>
      <w:r w:rsidR="00563FAC" w:rsidRPr="00563FAC">
        <w:rPr>
          <w:rFonts w:ascii="Poppins Light" w:hAnsi="Poppins Light" w:cs="Poppins Light"/>
          <w:sz w:val="20"/>
          <w:szCs w:val="20"/>
        </w:rPr>
        <w:t xml:space="preserve"> </w:t>
      </w:r>
    </w:p>
    <w:p w14:paraId="577984C7" w14:textId="25D48046" w:rsidR="00AF5938" w:rsidRPr="00563FAC" w:rsidRDefault="00563FAC" w:rsidP="00563FAC">
      <w:pPr>
        <w:pStyle w:val="ListParagraph"/>
        <w:numPr>
          <w:ilvl w:val="0"/>
          <w:numId w:val="17"/>
        </w:numPr>
        <w:spacing w:after="0" w:line="240" w:lineRule="auto"/>
        <w:rPr>
          <w:rFonts w:ascii="Poppins Light" w:hAnsi="Poppins Light" w:cs="Poppins Light"/>
          <w:sz w:val="20"/>
          <w:szCs w:val="20"/>
        </w:rPr>
      </w:pPr>
      <w:r w:rsidRPr="00563FAC">
        <w:rPr>
          <w:rFonts w:ascii="Poppins Light" w:hAnsi="Poppins Light" w:cs="Poppins Light"/>
          <w:sz w:val="20"/>
          <w:szCs w:val="20"/>
        </w:rPr>
        <w:t>K</w:t>
      </w:r>
      <w:r w:rsidR="00AF5938" w:rsidRPr="00563FAC">
        <w:rPr>
          <w:rFonts w:ascii="Poppins Light" w:hAnsi="Poppins Light" w:cs="Poppins Light"/>
          <w:sz w:val="20"/>
          <w:szCs w:val="20"/>
        </w:rPr>
        <w:t>nowledge/experience of the military and/or benevolence within the 3rd sector</w:t>
      </w:r>
    </w:p>
    <w:p w14:paraId="6BE7B6E8" w14:textId="14ACEC44" w:rsidR="00AF5938" w:rsidRPr="00093F69" w:rsidRDefault="00AF5938" w:rsidP="00093F69">
      <w:pPr>
        <w:pStyle w:val="ListParagraph"/>
        <w:numPr>
          <w:ilvl w:val="0"/>
          <w:numId w:val="17"/>
        </w:numPr>
        <w:spacing w:after="0" w:line="240" w:lineRule="auto"/>
        <w:rPr>
          <w:rFonts w:ascii="Poppins Light" w:hAnsi="Poppins Light" w:cs="Poppins Light"/>
          <w:sz w:val="20"/>
          <w:szCs w:val="20"/>
        </w:rPr>
      </w:pPr>
      <w:r w:rsidRPr="00093F69">
        <w:rPr>
          <w:rFonts w:ascii="Poppins Light" w:hAnsi="Poppins Light" w:cs="Poppins Light"/>
          <w:sz w:val="20"/>
          <w:szCs w:val="20"/>
        </w:rPr>
        <w:t>Able to work in a small team environment</w:t>
      </w:r>
    </w:p>
    <w:p w14:paraId="2AFE5133" w14:textId="77777777" w:rsidR="008D479A" w:rsidRPr="00093F69" w:rsidRDefault="008D479A" w:rsidP="00093F69">
      <w:pPr>
        <w:spacing w:after="0" w:line="240" w:lineRule="auto"/>
        <w:rPr>
          <w:rFonts w:ascii="Poppins Light" w:hAnsi="Poppins Light" w:cs="Poppins Light"/>
          <w:sz w:val="20"/>
          <w:szCs w:val="20"/>
        </w:rPr>
      </w:pPr>
    </w:p>
    <w:p w14:paraId="18481962" w14:textId="5B5B031F" w:rsidR="00AF5938" w:rsidRPr="00093F69" w:rsidRDefault="00AF5938" w:rsidP="00093F69">
      <w:pPr>
        <w:spacing w:after="0" w:line="240" w:lineRule="auto"/>
        <w:rPr>
          <w:rFonts w:ascii="Poppins Light" w:hAnsi="Poppins Light" w:cs="Poppins Light"/>
          <w:b/>
          <w:sz w:val="20"/>
          <w:szCs w:val="20"/>
        </w:rPr>
      </w:pPr>
      <w:r w:rsidRPr="00093F69">
        <w:rPr>
          <w:rFonts w:ascii="Poppins Light" w:hAnsi="Poppins Light" w:cs="Poppins Light"/>
          <w:b/>
          <w:sz w:val="20"/>
          <w:szCs w:val="20"/>
        </w:rPr>
        <w:t>Desirable</w:t>
      </w:r>
    </w:p>
    <w:p w14:paraId="21028F02" w14:textId="77777777" w:rsidR="00AF5938" w:rsidRPr="00093F69" w:rsidRDefault="00AF5938" w:rsidP="00093F69">
      <w:pPr>
        <w:spacing w:after="0" w:line="240" w:lineRule="auto"/>
        <w:rPr>
          <w:rFonts w:ascii="Poppins Light" w:hAnsi="Poppins Light" w:cs="Poppins Light"/>
          <w:b/>
          <w:sz w:val="20"/>
          <w:szCs w:val="20"/>
        </w:rPr>
      </w:pPr>
    </w:p>
    <w:p w14:paraId="6DE29B65" w14:textId="7A435069" w:rsidR="008D479A" w:rsidRPr="00B60D9D" w:rsidRDefault="00AF5938" w:rsidP="00AD1ED1">
      <w:pPr>
        <w:pStyle w:val="ListParagraph"/>
        <w:numPr>
          <w:ilvl w:val="0"/>
          <w:numId w:val="18"/>
        </w:numPr>
        <w:spacing w:after="0" w:line="240" w:lineRule="auto"/>
        <w:rPr>
          <w:rFonts w:ascii="Poppins Light" w:hAnsi="Poppins Light" w:cs="Poppins Light"/>
          <w:sz w:val="20"/>
          <w:szCs w:val="20"/>
        </w:rPr>
      </w:pPr>
      <w:r w:rsidRPr="00B60D9D">
        <w:rPr>
          <w:rFonts w:ascii="Poppins Light" w:hAnsi="Poppins Light" w:cs="Poppins Light"/>
          <w:sz w:val="20"/>
          <w:szCs w:val="20"/>
        </w:rPr>
        <w:t>Professional experience as a Caseworker/Family Support Worker</w:t>
      </w:r>
      <w:r w:rsidR="00B60D9D" w:rsidRPr="00B60D9D">
        <w:rPr>
          <w:rFonts w:ascii="Poppins Light" w:hAnsi="Poppins Light" w:cs="Poppins Light"/>
          <w:sz w:val="20"/>
          <w:szCs w:val="20"/>
        </w:rPr>
        <w:t xml:space="preserve"> and/or </w:t>
      </w:r>
      <w:r w:rsidR="00B60D9D">
        <w:rPr>
          <w:rFonts w:ascii="Poppins Light" w:hAnsi="Poppins Light" w:cs="Poppins Light"/>
          <w:sz w:val="20"/>
          <w:szCs w:val="20"/>
        </w:rPr>
        <w:t>a</w:t>
      </w:r>
      <w:r w:rsidR="008D479A" w:rsidRPr="00B60D9D">
        <w:rPr>
          <w:rFonts w:ascii="Poppins Light" w:hAnsi="Poppins Light" w:cs="Poppins Light"/>
          <w:sz w:val="20"/>
          <w:szCs w:val="20"/>
        </w:rPr>
        <w:t xml:space="preserve"> qualification or evidence of previous experience of working with Serving Personnel/Veterans/</w:t>
      </w:r>
      <w:r w:rsidR="00563FAC">
        <w:rPr>
          <w:rFonts w:ascii="Poppins Light" w:hAnsi="Poppins Light" w:cs="Poppins Light"/>
          <w:sz w:val="20"/>
          <w:szCs w:val="20"/>
        </w:rPr>
        <w:t>Families/</w:t>
      </w:r>
      <w:r w:rsidR="008D479A" w:rsidRPr="00B60D9D">
        <w:rPr>
          <w:rFonts w:ascii="Poppins Light" w:hAnsi="Poppins Light" w:cs="Poppins Light"/>
          <w:sz w:val="20"/>
          <w:szCs w:val="20"/>
        </w:rPr>
        <w:t>Children in a support capacity</w:t>
      </w:r>
    </w:p>
    <w:p w14:paraId="7B7AF112" w14:textId="0CCE2BCB" w:rsidR="008D479A" w:rsidRPr="00093F69" w:rsidRDefault="008D479A" w:rsidP="00093F69">
      <w:pPr>
        <w:pStyle w:val="ListParagraph"/>
        <w:numPr>
          <w:ilvl w:val="0"/>
          <w:numId w:val="18"/>
        </w:numPr>
        <w:spacing w:after="0" w:line="240" w:lineRule="auto"/>
        <w:rPr>
          <w:rFonts w:ascii="Poppins Light" w:hAnsi="Poppins Light" w:cs="Poppins Light"/>
          <w:sz w:val="20"/>
          <w:szCs w:val="20"/>
        </w:rPr>
      </w:pPr>
      <w:r w:rsidRPr="00093F69">
        <w:rPr>
          <w:rFonts w:ascii="Poppins Light" w:hAnsi="Poppins Light" w:cs="Poppins Light"/>
          <w:sz w:val="20"/>
          <w:szCs w:val="20"/>
        </w:rPr>
        <w:t>Detailed and current knowledge of the benefits system</w:t>
      </w:r>
    </w:p>
    <w:p w14:paraId="638F41B2" w14:textId="036E596A" w:rsidR="00FA53C4" w:rsidRPr="00093F69" w:rsidRDefault="00C469A2" w:rsidP="00093F69">
      <w:pPr>
        <w:pStyle w:val="ListParagraph"/>
        <w:numPr>
          <w:ilvl w:val="0"/>
          <w:numId w:val="18"/>
        </w:numPr>
        <w:spacing w:after="0" w:line="240" w:lineRule="auto"/>
        <w:rPr>
          <w:rFonts w:ascii="Poppins Light" w:hAnsi="Poppins Light" w:cs="Poppins Light"/>
          <w:sz w:val="20"/>
          <w:szCs w:val="20"/>
        </w:rPr>
      </w:pPr>
      <w:r w:rsidRPr="00093F69">
        <w:rPr>
          <w:rFonts w:ascii="Poppins Light" w:hAnsi="Poppins Light" w:cs="Poppins Light"/>
          <w:sz w:val="20"/>
          <w:szCs w:val="20"/>
        </w:rPr>
        <w:t>In possession of a full UK driving licence with access to own vehicle</w:t>
      </w:r>
    </w:p>
    <w:p w14:paraId="0F46B820" w14:textId="47EE8231" w:rsidR="008D479A" w:rsidRDefault="00BD2698" w:rsidP="00E47E44">
      <w:pPr>
        <w:pStyle w:val="ListParagraph"/>
        <w:numPr>
          <w:ilvl w:val="0"/>
          <w:numId w:val="18"/>
        </w:numPr>
        <w:spacing w:after="0" w:line="240" w:lineRule="auto"/>
        <w:rPr>
          <w:rFonts w:ascii="Poppins Light" w:hAnsi="Poppins Light" w:cs="Poppins Light"/>
          <w:sz w:val="20"/>
          <w:szCs w:val="20"/>
        </w:rPr>
      </w:pPr>
      <w:r w:rsidRPr="00B60D9D">
        <w:rPr>
          <w:rFonts w:ascii="Poppins Light" w:hAnsi="Poppins Light" w:cs="Poppins Light"/>
          <w:sz w:val="20"/>
          <w:szCs w:val="20"/>
        </w:rPr>
        <w:t xml:space="preserve">Armed Forces/Royal Navy </w:t>
      </w:r>
      <w:r w:rsidR="00B60D9D">
        <w:rPr>
          <w:rFonts w:ascii="Poppins Light" w:hAnsi="Poppins Light" w:cs="Poppins Light"/>
          <w:sz w:val="20"/>
          <w:szCs w:val="20"/>
        </w:rPr>
        <w:t>b</w:t>
      </w:r>
      <w:r w:rsidRPr="00B60D9D">
        <w:rPr>
          <w:rFonts w:ascii="Poppins Light" w:hAnsi="Poppins Light" w:cs="Poppins Light"/>
          <w:sz w:val="20"/>
          <w:szCs w:val="20"/>
        </w:rPr>
        <w:t>ackground</w:t>
      </w:r>
      <w:r w:rsidR="008D479A" w:rsidRPr="00B60D9D">
        <w:rPr>
          <w:rFonts w:ascii="Poppins Light" w:hAnsi="Poppins Light" w:cs="Poppins Light"/>
          <w:sz w:val="20"/>
          <w:szCs w:val="20"/>
        </w:rPr>
        <w:t>/knowledge</w:t>
      </w:r>
    </w:p>
    <w:p w14:paraId="24056666" w14:textId="7B8333BF" w:rsidR="009F77CE" w:rsidRDefault="009F77CE" w:rsidP="009F77CE">
      <w:pPr>
        <w:spacing w:after="0" w:line="240" w:lineRule="auto"/>
        <w:rPr>
          <w:rFonts w:ascii="Poppins Light" w:hAnsi="Poppins Light" w:cs="Poppins Light"/>
          <w:sz w:val="20"/>
          <w:szCs w:val="20"/>
        </w:rPr>
      </w:pPr>
    </w:p>
    <w:p w14:paraId="4AF26DCD" w14:textId="77777777" w:rsidR="009F77CE" w:rsidRDefault="009F77CE" w:rsidP="009F77CE">
      <w:pPr>
        <w:spacing w:after="0" w:line="240" w:lineRule="auto"/>
        <w:ind w:firstLine="720"/>
      </w:pPr>
    </w:p>
    <w:p w14:paraId="15A3422C" w14:textId="77777777" w:rsidR="009F77CE" w:rsidRPr="009F77CE" w:rsidRDefault="009F77CE" w:rsidP="009F77CE">
      <w:pPr>
        <w:spacing w:after="0" w:line="240" w:lineRule="auto"/>
        <w:ind w:firstLine="720"/>
        <w:rPr>
          <w:rFonts w:ascii="Poppins Light" w:hAnsi="Poppins Light" w:cs="Poppins Light"/>
          <w:sz w:val="20"/>
          <w:szCs w:val="20"/>
        </w:rPr>
      </w:pPr>
    </w:p>
    <w:p w14:paraId="0A38A406" w14:textId="516B1F79"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Full time position </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35 hours per week</w:t>
      </w:r>
    </w:p>
    <w:p w14:paraId="39F92976"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Location</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Castaway House, 311 Twyford Avenue, Portsmouth PO2 8RN</w:t>
      </w:r>
    </w:p>
    <w:p w14:paraId="26B85EF2"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Salary</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£26,000 - £28,000 per annum</w:t>
      </w:r>
    </w:p>
    <w:p w14:paraId="0A1F43E8"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Contract</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 xml:space="preserve">Permanent subject to a successful </w:t>
      </w:r>
      <w:proofErr w:type="gramStart"/>
      <w:r w:rsidRPr="009F77CE">
        <w:rPr>
          <w:rFonts w:ascii="Poppins Light" w:hAnsi="Poppins Light" w:cs="Poppins Light"/>
          <w:sz w:val="20"/>
          <w:szCs w:val="20"/>
        </w:rPr>
        <w:t>6 month</w:t>
      </w:r>
      <w:proofErr w:type="gramEnd"/>
      <w:r w:rsidRPr="009F77CE">
        <w:rPr>
          <w:rFonts w:ascii="Poppins Light" w:hAnsi="Poppins Light" w:cs="Poppins Light"/>
          <w:sz w:val="20"/>
          <w:szCs w:val="20"/>
        </w:rPr>
        <w:t xml:space="preserve"> probationary period</w:t>
      </w:r>
    </w:p>
    <w:p w14:paraId="6C7CD486"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Probationary period</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6 months</w:t>
      </w:r>
    </w:p>
    <w:p w14:paraId="0BF21032"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Company pension scheme</w:t>
      </w:r>
      <w:r w:rsidRPr="009F77CE">
        <w:rPr>
          <w:rFonts w:ascii="Poppins Light" w:hAnsi="Poppins Light" w:cs="Poppins Light"/>
          <w:sz w:val="20"/>
          <w:szCs w:val="20"/>
        </w:rPr>
        <w:tab/>
      </w:r>
      <w:r w:rsidRPr="009F77CE">
        <w:rPr>
          <w:rFonts w:ascii="Poppins Light" w:hAnsi="Poppins Light" w:cs="Poppins Light"/>
          <w:sz w:val="20"/>
          <w:szCs w:val="20"/>
        </w:rPr>
        <w:tab/>
        <w:t xml:space="preserve">Subject to successful </w:t>
      </w:r>
      <w:proofErr w:type="gramStart"/>
      <w:r w:rsidRPr="009F77CE">
        <w:rPr>
          <w:rFonts w:ascii="Poppins Light" w:hAnsi="Poppins Light" w:cs="Poppins Light"/>
          <w:sz w:val="20"/>
          <w:szCs w:val="20"/>
        </w:rPr>
        <w:t>3 month</w:t>
      </w:r>
      <w:proofErr w:type="gramEnd"/>
      <w:r w:rsidRPr="009F77CE">
        <w:rPr>
          <w:rFonts w:ascii="Poppins Light" w:hAnsi="Poppins Light" w:cs="Poppins Light"/>
          <w:sz w:val="20"/>
          <w:szCs w:val="20"/>
        </w:rPr>
        <w:t xml:space="preserve"> probationary period</w:t>
      </w:r>
    </w:p>
    <w:p w14:paraId="6063F6D9" w14:textId="31FAEEB6"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Employees group life insurance scheme</w:t>
      </w:r>
    </w:p>
    <w:p w14:paraId="7601D4DF"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Holiday</w:t>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r>
      <w:r w:rsidRPr="009F77CE">
        <w:rPr>
          <w:rFonts w:ascii="Poppins Light" w:hAnsi="Poppins Light" w:cs="Poppins Light"/>
          <w:sz w:val="20"/>
          <w:szCs w:val="20"/>
        </w:rPr>
        <w:tab/>
        <w:t xml:space="preserve">30 days, </w:t>
      </w:r>
      <w:proofErr w:type="spellStart"/>
      <w:r w:rsidRPr="009F77CE">
        <w:rPr>
          <w:rFonts w:ascii="Poppins Light" w:hAnsi="Poppins Light" w:cs="Poppins Light"/>
          <w:sz w:val="20"/>
          <w:szCs w:val="20"/>
        </w:rPr>
        <w:t>exc</w:t>
      </w:r>
      <w:proofErr w:type="spellEnd"/>
      <w:r w:rsidRPr="009F77CE">
        <w:rPr>
          <w:rFonts w:ascii="Poppins Light" w:hAnsi="Poppins Light" w:cs="Poppins Light"/>
          <w:sz w:val="20"/>
          <w:szCs w:val="20"/>
        </w:rPr>
        <w:t xml:space="preserve"> bank holidays</w:t>
      </w:r>
    </w:p>
    <w:p w14:paraId="3F505A62" w14:textId="77777777" w:rsidR="009F77CE" w:rsidRPr="009F77CE" w:rsidRDefault="009F77CE" w:rsidP="009F77CE">
      <w:pPr>
        <w:spacing w:after="0" w:line="240" w:lineRule="auto"/>
        <w:rPr>
          <w:rFonts w:ascii="Poppins Light" w:hAnsi="Poppins Light" w:cs="Poppins Light"/>
          <w:sz w:val="20"/>
          <w:szCs w:val="20"/>
        </w:rPr>
      </w:pPr>
    </w:p>
    <w:p w14:paraId="08A846AF"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If you would like further information about the role please call Clare Scherer, CEO on 023 9263 9536. </w:t>
      </w:r>
    </w:p>
    <w:p w14:paraId="3AAC5C53" w14:textId="77777777" w:rsidR="009F77CE" w:rsidRPr="009F77CE" w:rsidRDefault="009F77CE" w:rsidP="009F77CE">
      <w:pPr>
        <w:spacing w:after="0" w:line="240" w:lineRule="auto"/>
        <w:rPr>
          <w:rFonts w:ascii="Poppins Light" w:hAnsi="Poppins Light" w:cs="Poppins Light"/>
          <w:sz w:val="20"/>
          <w:szCs w:val="20"/>
        </w:rPr>
      </w:pPr>
    </w:p>
    <w:p w14:paraId="015EB133"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To apply, please request a job description and an application form and return with an accompanying letter to Clare Scherer, CEO: </w:t>
      </w:r>
      <w:hyperlink r:id="rId8" w:history="1">
        <w:r w:rsidRPr="009F77CE">
          <w:rPr>
            <w:rStyle w:val="Hyperlink"/>
            <w:rFonts w:ascii="Poppins Light" w:hAnsi="Poppins Light" w:cs="Poppins Light"/>
            <w:sz w:val="20"/>
            <w:szCs w:val="20"/>
          </w:rPr>
          <w:t>ceo@navalchildrenscharity.org.uk</w:t>
        </w:r>
      </w:hyperlink>
    </w:p>
    <w:p w14:paraId="28C0AB39" w14:textId="77777777" w:rsidR="009F77CE" w:rsidRPr="009F77CE" w:rsidRDefault="009F77CE" w:rsidP="009F77CE">
      <w:pPr>
        <w:spacing w:after="0" w:line="240" w:lineRule="auto"/>
        <w:rPr>
          <w:rFonts w:ascii="Poppins Light" w:hAnsi="Poppins Light" w:cs="Poppins Light"/>
          <w:sz w:val="20"/>
          <w:szCs w:val="20"/>
        </w:rPr>
      </w:pPr>
    </w:p>
    <w:p w14:paraId="02757E4E" w14:textId="77777777"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Applications reviewed on a rolling basis</w:t>
      </w:r>
      <w:proofErr w:type="gramStart"/>
      <w:r w:rsidRPr="009F77CE">
        <w:rPr>
          <w:rFonts w:ascii="Poppins Light" w:hAnsi="Poppins Light" w:cs="Poppins Light"/>
          <w:sz w:val="20"/>
          <w:szCs w:val="20"/>
        </w:rPr>
        <w:t xml:space="preserve">.  </w:t>
      </w:r>
      <w:proofErr w:type="gramEnd"/>
    </w:p>
    <w:p w14:paraId="707B3815" w14:textId="13112088"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Closing date </w:t>
      </w:r>
      <w:r w:rsidR="00540883">
        <w:rPr>
          <w:rFonts w:ascii="Poppins Light" w:hAnsi="Poppins Light" w:cs="Poppins Light"/>
          <w:sz w:val="20"/>
          <w:szCs w:val="20"/>
        </w:rPr>
        <w:t>Wednesday 24</w:t>
      </w:r>
      <w:r w:rsidR="00540883" w:rsidRPr="00540883">
        <w:rPr>
          <w:rFonts w:ascii="Poppins Light" w:hAnsi="Poppins Light" w:cs="Poppins Light"/>
          <w:sz w:val="20"/>
          <w:szCs w:val="20"/>
          <w:vertAlign w:val="superscript"/>
        </w:rPr>
        <w:t>th</w:t>
      </w:r>
      <w:r w:rsidR="00540883">
        <w:rPr>
          <w:rFonts w:ascii="Poppins Light" w:hAnsi="Poppins Light" w:cs="Poppins Light"/>
          <w:sz w:val="20"/>
          <w:szCs w:val="20"/>
        </w:rPr>
        <w:t xml:space="preserve"> November </w:t>
      </w:r>
      <w:r w:rsidRPr="009F77CE">
        <w:rPr>
          <w:rFonts w:ascii="Poppins Light" w:hAnsi="Poppins Light" w:cs="Poppins Light"/>
          <w:sz w:val="20"/>
          <w:szCs w:val="20"/>
        </w:rPr>
        <w:t>2021</w:t>
      </w:r>
      <w:proofErr w:type="gramStart"/>
      <w:r w:rsidRPr="009F77CE">
        <w:rPr>
          <w:rFonts w:ascii="Poppins Light" w:hAnsi="Poppins Light" w:cs="Poppins Light"/>
          <w:sz w:val="20"/>
          <w:szCs w:val="20"/>
        </w:rPr>
        <w:t xml:space="preserve">.  </w:t>
      </w:r>
      <w:proofErr w:type="gramEnd"/>
    </w:p>
    <w:p w14:paraId="4223799A" w14:textId="24317F81" w:rsidR="009F77CE" w:rsidRPr="009F77CE" w:rsidRDefault="009F77CE" w:rsidP="009F77CE">
      <w:pPr>
        <w:spacing w:after="0" w:line="240" w:lineRule="auto"/>
        <w:rPr>
          <w:rFonts w:ascii="Poppins Light" w:hAnsi="Poppins Light" w:cs="Poppins Light"/>
          <w:sz w:val="20"/>
          <w:szCs w:val="20"/>
        </w:rPr>
      </w:pPr>
      <w:r w:rsidRPr="009F77CE">
        <w:rPr>
          <w:rFonts w:ascii="Poppins Light" w:hAnsi="Poppins Light" w:cs="Poppins Light"/>
          <w:sz w:val="20"/>
          <w:szCs w:val="20"/>
        </w:rPr>
        <w:t xml:space="preserve">Interviews week of </w:t>
      </w:r>
      <w:r w:rsidR="00540883">
        <w:rPr>
          <w:rFonts w:ascii="Poppins Light" w:hAnsi="Poppins Light" w:cs="Poppins Light"/>
          <w:sz w:val="20"/>
          <w:szCs w:val="20"/>
        </w:rPr>
        <w:t>29</w:t>
      </w:r>
      <w:r w:rsidR="00540883" w:rsidRPr="00540883">
        <w:rPr>
          <w:rFonts w:ascii="Poppins Light" w:hAnsi="Poppins Light" w:cs="Poppins Light"/>
          <w:sz w:val="20"/>
          <w:szCs w:val="20"/>
          <w:vertAlign w:val="superscript"/>
        </w:rPr>
        <w:t>th</w:t>
      </w:r>
      <w:r w:rsidR="00540883">
        <w:rPr>
          <w:rFonts w:ascii="Poppins Light" w:hAnsi="Poppins Light" w:cs="Poppins Light"/>
          <w:sz w:val="20"/>
          <w:szCs w:val="20"/>
        </w:rPr>
        <w:t xml:space="preserve"> November</w:t>
      </w:r>
      <w:r w:rsidRPr="009F77CE">
        <w:rPr>
          <w:rFonts w:ascii="Poppins Light" w:hAnsi="Poppins Light" w:cs="Poppins Light"/>
          <w:sz w:val="20"/>
          <w:szCs w:val="20"/>
        </w:rPr>
        <w:t xml:space="preserve"> 2021 by arrangement.</w:t>
      </w:r>
    </w:p>
    <w:p w14:paraId="65FCD465" w14:textId="77777777" w:rsidR="009F77CE" w:rsidRPr="009F77CE" w:rsidRDefault="009F77CE" w:rsidP="009F77CE">
      <w:pPr>
        <w:spacing w:after="0" w:line="240" w:lineRule="auto"/>
        <w:rPr>
          <w:rFonts w:ascii="Poppins Light" w:hAnsi="Poppins Light" w:cs="Poppins Light"/>
          <w:sz w:val="20"/>
          <w:szCs w:val="20"/>
        </w:rPr>
      </w:pPr>
    </w:p>
    <w:p w14:paraId="73652490" w14:textId="77777777" w:rsidR="009F77CE" w:rsidRPr="009F77CE" w:rsidRDefault="009F77CE" w:rsidP="009F77CE">
      <w:pPr>
        <w:spacing w:after="0" w:line="240" w:lineRule="auto"/>
        <w:rPr>
          <w:rFonts w:ascii="Poppins Light" w:hAnsi="Poppins Light" w:cs="Poppins Light"/>
          <w:sz w:val="18"/>
          <w:szCs w:val="18"/>
        </w:rPr>
      </w:pPr>
    </w:p>
    <w:sectPr w:rsidR="009F77CE" w:rsidRPr="009F77CE" w:rsidSect="009A34C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AE65" w14:textId="77777777" w:rsidR="00B60D9D" w:rsidRDefault="00B60D9D" w:rsidP="00B60D9D">
      <w:pPr>
        <w:spacing w:after="0" w:line="240" w:lineRule="auto"/>
      </w:pPr>
      <w:r>
        <w:separator/>
      </w:r>
    </w:p>
  </w:endnote>
  <w:endnote w:type="continuationSeparator" w:id="0">
    <w:p w14:paraId="24499602" w14:textId="77777777" w:rsidR="00B60D9D" w:rsidRDefault="00B60D9D" w:rsidP="00B6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7D05" w14:textId="4F6D9468" w:rsidR="00B60D9D" w:rsidRDefault="00B60D9D">
    <w:pPr>
      <w:pStyle w:val="Footer"/>
    </w:pPr>
    <w:r>
      <w:fldChar w:fldCharType="begin"/>
    </w:r>
    <w:r>
      <w:instrText xml:space="preserve"> DATE \@ "dd MMMM yyyy" </w:instrText>
    </w:r>
    <w:r>
      <w:fldChar w:fldCharType="separate"/>
    </w:r>
    <w:r w:rsidR="00540883">
      <w:rPr>
        <w:noProof/>
      </w:rPr>
      <w:t>21 October 2021</w:t>
    </w:r>
    <w:r>
      <w:fldChar w:fldCharType="end"/>
    </w:r>
  </w:p>
  <w:p w14:paraId="79FE54E9" w14:textId="77777777" w:rsidR="00B60D9D" w:rsidRDefault="00B60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DE22" w14:textId="77777777" w:rsidR="00B60D9D" w:rsidRDefault="00B60D9D" w:rsidP="00B60D9D">
      <w:pPr>
        <w:spacing w:after="0" w:line="240" w:lineRule="auto"/>
      </w:pPr>
      <w:r>
        <w:separator/>
      </w:r>
    </w:p>
  </w:footnote>
  <w:footnote w:type="continuationSeparator" w:id="0">
    <w:p w14:paraId="17BD4810" w14:textId="77777777" w:rsidR="00B60D9D" w:rsidRDefault="00B60D9D" w:rsidP="00B60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03"/>
    <w:multiLevelType w:val="hybridMultilevel"/>
    <w:tmpl w:val="2FD0A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F5DB9"/>
    <w:multiLevelType w:val="hybridMultilevel"/>
    <w:tmpl w:val="A9E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6FBF"/>
    <w:multiLevelType w:val="hybridMultilevel"/>
    <w:tmpl w:val="836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75258"/>
    <w:multiLevelType w:val="hybridMultilevel"/>
    <w:tmpl w:val="96B6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C1933"/>
    <w:multiLevelType w:val="hybridMultilevel"/>
    <w:tmpl w:val="FF8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868EB"/>
    <w:multiLevelType w:val="hybridMultilevel"/>
    <w:tmpl w:val="7EA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91"/>
    <w:multiLevelType w:val="hybridMultilevel"/>
    <w:tmpl w:val="5872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D2736"/>
    <w:multiLevelType w:val="hybridMultilevel"/>
    <w:tmpl w:val="0D9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2CED"/>
    <w:multiLevelType w:val="hybridMultilevel"/>
    <w:tmpl w:val="77A4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2328E"/>
    <w:multiLevelType w:val="hybridMultilevel"/>
    <w:tmpl w:val="473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2519D"/>
    <w:multiLevelType w:val="hybridMultilevel"/>
    <w:tmpl w:val="80B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067B7"/>
    <w:multiLevelType w:val="hybridMultilevel"/>
    <w:tmpl w:val="5196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D15B0"/>
    <w:multiLevelType w:val="hybridMultilevel"/>
    <w:tmpl w:val="4FCC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83C21"/>
    <w:multiLevelType w:val="hybridMultilevel"/>
    <w:tmpl w:val="58AA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34552E"/>
    <w:multiLevelType w:val="hybridMultilevel"/>
    <w:tmpl w:val="076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40257"/>
    <w:multiLevelType w:val="hybridMultilevel"/>
    <w:tmpl w:val="CF7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B645D"/>
    <w:multiLevelType w:val="hybridMultilevel"/>
    <w:tmpl w:val="262C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44308"/>
    <w:multiLevelType w:val="hybridMultilevel"/>
    <w:tmpl w:val="859C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6"/>
  </w:num>
  <w:num w:numId="5">
    <w:abstractNumId w:val="2"/>
  </w:num>
  <w:num w:numId="6">
    <w:abstractNumId w:val="14"/>
  </w:num>
  <w:num w:numId="7">
    <w:abstractNumId w:val="11"/>
  </w:num>
  <w:num w:numId="8">
    <w:abstractNumId w:val="4"/>
  </w:num>
  <w:num w:numId="9">
    <w:abstractNumId w:val="8"/>
  </w:num>
  <w:num w:numId="10">
    <w:abstractNumId w:val="1"/>
  </w:num>
  <w:num w:numId="11">
    <w:abstractNumId w:val="9"/>
  </w:num>
  <w:num w:numId="12">
    <w:abstractNumId w:val="5"/>
  </w:num>
  <w:num w:numId="13">
    <w:abstractNumId w:val="17"/>
  </w:num>
  <w:num w:numId="14">
    <w:abstractNumId w:val="0"/>
  </w:num>
  <w:num w:numId="15">
    <w:abstractNumId w:val="10"/>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C4"/>
    <w:rsid w:val="000434A0"/>
    <w:rsid w:val="00093F69"/>
    <w:rsid w:val="001711BF"/>
    <w:rsid w:val="00540883"/>
    <w:rsid w:val="00563FAC"/>
    <w:rsid w:val="00730F2A"/>
    <w:rsid w:val="007F7295"/>
    <w:rsid w:val="00874D66"/>
    <w:rsid w:val="008D479A"/>
    <w:rsid w:val="009A34C4"/>
    <w:rsid w:val="009F77CE"/>
    <w:rsid w:val="00AE6D55"/>
    <w:rsid w:val="00AF5938"/>
    <w:rsid w:val="00B60D9D"/>
    <w:rsid w:val="00BD2698"/>
    <w:rsid w:val="00C30C05"/>
    <w:rsid w:val="00C469A2"/>
    <w:rsid w:val="00DB02EB"/>
    <w:rsid w:val="00E82C4C"/>
    <w:rsid w:val="00EB62B2"/>
    <w:rsid w:val="00F118DF"/>
    <w:rsid w:val="00F13E23"/>
    <w:rsid w:val="00F300CA"/>
    <w:rsid w:val="00F8586E"/>
    <w:rsid w:val="00FA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6A43"/>
  <w15:chartTrackingRefBased/>
  <w15:docId w15:val="{C9A825E2-A71F-4B5B-AC37-2363F681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B2"/>
    <w:pPr>
      <w:ind w:left="720"/>
      <w:contextualSpacing/>
    </w:pPr>
  </w:style>
  <w:style w:type="table" w:styleId="TableGrid">
    <w:name w:val="Table Grid"/>
    <w:basedOn w:val="TableNormal"/>
    <w:uiPriority w:val="39"/>
    <w:rsid w:val="00C4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C4"/>
    <w:rPr>
      <w:rFonts w:ascii="Segoe UI" w:hAnsi="Segoe UI" w:cs="Segoe UI"/>
      <w:sz w:val="18"/>
      <w:szCs w:val="18"/>
    </w:rPr>
  </w:style>
  <w:style w:type="paragraph" w:styleId="Header">
    <w:name w:val="header"/>
    <w:basedOn w:val="Normal"/>
    <w:link w:val="HeaderChar"/>
    <w:uiPriority w:val="99"/>
    <w:unhideWhenUsed/>
    <w:rsid w:val="00B60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9D"/>
  </w:style>
  <w:style w:type="paragraph" w:styleId="Footer">
    <w:name w:val="footer"/>
    <w:basedOn w:val="Normal"/>
    <w:link w:val="FooterChar"/>
    <w:uiPriority w:val="99"/>
    <w:unhideWhenUsed/>
    <w:rsid w:val="00B60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9D"/>
  </w:style>
  <w:style w:type="character" w:styleId="Hyperlink">
    <w:name w:val="Hyperlink"/>
    <w:basedOn w:val="DefaultParagraphFont"/>
    <w:uiPriority w:val="99"/>
    <w:unhideWhenUsed/>
    <w:rsid w:val="009F7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Scherer</dc:creator>
  <cp:keywords/>
  <dc:description/>
  <cp:lastModifiedBy>Clare.Scherer@ICODE.PLATFORM</cp:lastModifiedBy>
  <cp:revision>2</cp:revision>
  <cp:lastPrinted>2020-07-08T10:11:00Z</cp:lastPrinted>
  <dcterms:created xsi:type="dcterms:W3CDTF">2021-10-21T14:03:00Z</dcterms:created>
  <dcterms:modified xsi:type="dcterms:W3CDTF">2021-10-21T14:03:00Z</dcterms:modified>
</cp:coreProperties>
</file>